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DC7" w:rsidRDefault="00655DC7" w:rsidP="00DF5135">
      <w:r>
        <w:t>Matematinė logika 2018 m pavasario sem. EGZAMINAS</w:t>
      </w:r>
      <w:bookmarkStart w:id="0" w:name="_GoBack"/>
      <w:bookmarkEnd w:id="0"/>
    </w:p>
    <w:p w:rsidR="00DF5135" w:rsidRDefault="00DF5135" w:rsidP="00DF5135">
      <w:r>
        <w:t xml:space="preserve">1. Duota Kripkės struktūra N </w:t>
      </w:r>
      <w:r>
        <w:rPr>
          <w:lang w:val="en-US"/>
        </w:rPr>
        <w:t xml:space="preserve">= {0, 1, 2, 3 …}, </w:t>
      </w:r>
      <w:proofErr w:type="spellStart"/>
      <w:r>
        <w:rPr>
          <w:lang w:val="en-US"/>
        </w:rPr>
        <w:t>pasaulius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sieja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ry</w:t>
      </w:r>
      <w:proofErr w:type="spellEnd"/>
      <w:r>
        <w:t xml:space="preserve">šys R(x, y), kur x ir y yra natūralieji skaičiai, kurie baigiasi tuo pačiu skaitmeniu. Predikatas p yra teisingas pasaulyje </w:t>
      </w:r>
      <w:r>
        <w:rPr>
          <w:rFonts w:cstheme="minorHAnsi"/>
        </w:rPr>
        <w:t>α</w:t>
      </w:r>
      <w:r>
        <w:t xml:space="preserve">, jei </w:t>
      </w:r>
      <w:r>
        <w:rPr>
          <w:rFonts w:cstheme="minorHAnsi"/>
        </w:rPr>
        <w:t>α</w:t>
      </w:r>
      <w:r>
        <w:t xml:space="preserve"> dalijasi iš 5.</w:t>
      </w:r>
    </w:p>
    <w:p w:rsidR="00DF5135" w:rsidRDefault="00DF5135" w:rsidP="00DF5135">
      <w:pPr>
        <w:rPr>
          <w:rFonts w:cstheme="minorHAnsi"/>
        </w:rPr>
      </w:pPr>
      <w:r>
        <w:t xml:space="preserve">Patikrinti ar formulė įvykdoma struktūroje ir įrodyti kodėl: </w:t>
      </w:r>
      <w:r>
        <w:rPr>
          <w:rFonts w:cstheme="minorHAnsi"/>
        </w:rPr>
        <w:t xml:space="preserve">◊p </w:t>
      </w:r>
      <w:r>
        <w:rPr>
          <w:rFonts w:cstheme="minorHAnsi"/>
          <w:lang w:val="en-US"/>
        </w:rPr>
        <w:t>&amp;</w:t>
      </w:r>
      <w:r>
        <w:rPr>
          <w:rFonts w:cstheme="minorHAnsi"/>
        </w:rPr>
        <w:t>┐□p.</w:t>
      </w:r>
    </w:p>
    <w:p w:rsidR="00DF5135" w:rsidRDefault="00DF5135" w:rsidP="00DF5135">
      <w:pPr>
        <w:rPr>
          <w:rFonts w:cstheme="minorHAnsi"/>
        </w:rPr>
      </w:pPr>
      <w:r>
        <w:rPr>
          <w:rFonts w:cstheme="minorHAnsi"/>
        </w:rPr>
        <w:t>2. jei grafui būdingas tranzityvumas, euklidiškumas ir refleksyvumas, ar jam tai pat galios ir simetriškumo savybė? Įrodyti.</w:t>
      </w:r>
    </w:p>
    <w:p w:rsidR="00DF5135" w:rsidRPr="00E03A7C" w:rsidRDefault="00DF5135" w:rsidP="00DF5135">
      <w:pPr>
        <w:rPr>
          <w:rFonts w:cstheme="minorHAnsi"/>
        </w:rPr>
      </w:pPr>
      <w:r>
        <w:rPr>
          <w:rFonts w:cstheme="minorHAnsi"/>
        </w:rPr>
        <w:t>3. kokios Hilberto tipo skaičiavimų aksiomo</w:t>
      </w:r>
      <w:r w:rsidR="006F0954">
        <w:rPr>
          <w:rFonts w:cstheme="minorHAnsi"/>
        </w:rPr>
        <w:t>s</w:t>
      </w:r>
      <w:r>
        <w:rPr>
          <w:rFonts w:cstheme="minorHAnsi"/>
        </w:rPr>
        <w:t xml:space="preserve"> yra išvedamos Gentzeno seknevcinių skaičiavimų formulėmis.</w:t>
      </w:r>
    </w:p>
    <w:p w:rsidR="00DF5135" w:rsidRDefault="00DF5135" w:rsidP="00DF5135">
      <w:pPr>
        <w:rPr>
          <w:lang w:val="en-US"/>
        </w:rPr>
      </w:pPr>
      <w:r>
        <w:rPr>
          <w:lang w:val="en-US"/>
        </w:rPr>
        <w:t xml:space="preserve">4. </w:t>
      </w:r>
      <w:proofErr w:type="spellStart"/>
      <w:r>
        <w:rPr>
          <w:lang w:val="en-US"/>
        </w:rPr>
        <w:t>duota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duombazė</w:t>
      </w:r>
      <w:proofErr w:type="spellEnd"/>
    </w:p>
    <w:p w:rsidR="00DF5135" w:rsidRPr="004F2422" w:rsidRDefault="00DF5135" w:rsidP="00DF5135">
      <w:proofErr w:type="spellStart"/>
      <w:r>
        <w:rPr>
          <w:lang w:val="en-US"/>
        </w:rPr>
        <w:t>Produktas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4"/>
        <w:gridCol w:w="1869"/>
        <w:gridCol w:w="2166"/>
        <w:gridCol w:w="2239"/>
      </w:tblGrid>
      <w:tr w:rsidR="00DF5135" w:rsidTr="00C21965">
        <w:tc>
          <w:tcPr>
            <w:tcW w:w="3397" w:type="dxa"/>
          </w:tcPr>
          <w:p w:rsidR="00DF5135" w:rsidRDefault="00DF5135" w:rsidP="00C21965">
            <w:pPr>
              <w:ind w:firstLine="1296"/>
            </w:pPr>
            <w:r>
              <w:t>ID</w:t>
            </w:r>
          </w:p>
        </w:tc>
        <w:tc>
          <w:tcPr>
            <w:tcW w:w="1880" w:type="dxa"/>
          </w:tcPr>
          <w:p w:rsidR="00DF5135" w:rsidRDefault="00DF5135" w:rsidP="00C21965">
            <w:r>
              <w:t>Gamintojo_ID</w:t>
            </w:r>
          </w:p>
        </w:tc>
        <w:tc>
          <w:tcPr>
            <w:tcW w:w="2183" w:type="dxa"/>
          </w:tcPr>
          <w:p w:rsidR="00DF5135" w:rsidRDefault="00DF5135" w:rsidP="00C21965">
            <w:r>
              <w:t>Kategorijos_ID</w:t>
            </w:r>
          </w:p>
        </w:tc>
        <w:tc>
          <w:tcPr>
            <w:tcW w:w="2262" w:type="dxa"/>
          </w:tcPr>
          <w:p w:rsidR="00DF5135" w:rsidRDefault="00DF5135" w:rsidP="00C21965">
            <w:r>
              <w:t>Pavadinimas</w:t>
            </w:r>
          </w:p>
        </w:tc>
      </w:tr>
      <w:tr w:rsidR="00DF5135" w:rsidTr="00C21965">
        <w:tc>
          <w:tcPr>
            <w:tcW w:w="3397" w:type="dxa"/>
          </w:tcPr>
          <w:p w:rsidR="00DF5135" w:rsidRDefault="00DF5135" w:rsidP="00C21965">
            <w:r>
              <w:t>1</w:t>
            </w:r>
          </w:p>
        </w:tc>
        <w:tc>
          <w:tcPr>
            <w:tcW w:w="1880" w:type="dxa"/>
          </w:tcPr>
          <w:p w:rsidR="00DF5135" w:rsidRDefault="00DF5135" w:rsidP="00C21965">
            <w:r>
              <w:t>1</w:t>
            </w:r>
          </w:p>
        </w:tc>
        <w:tc>
          <w:tcPr>
            <w:tcW w:w="2183" w:type="dxa"/>
          </w:tcPr>
          <w:p w:rsidR="00DF5135" w:rsidRDefault="00DF5135" w:rsidP="00C21965">
            <w:r>
              <w:t>2</w:t>
            </w:r>
          </w:p>
        </w:tc>
        <w:tc>
          <w:tcPr>
            <w:tcW w:w="2262" w:type="dxa"/>
          </w:tcPr>
          <w:p w:rsidR="00DF5135" w:rsidRDefault="00DF5135" w:rsidP="00C21965">
            <w:r>
              <w:t>Virdulys</w:t>
            </w:r>
          </w:p>
        </w:tc>
      </w:tr>
      <w:tr w:rsidR="00DF5135" w:rsidTr="00C21965">
        <w:tc>
          <w:tcPr>
            <w:tcW w:w="3397" w:type="dxa"/>
          </w:tcPr>
          <w:p w:rsidR="00DF5135" w:rsidRDefault="00DF5135" w:rsidP="00C21965">
            <w:r>
              <w:t>2</w:t>
            </w:r>
          </w:p>
        </w:tc>
        <w:tc>
          <w:tcPr>
            <w:tcW w:w="1880" w:type="dxa"/>
          </w:tcPr>
          <w:p w:rsidR="00DF5135" w:rsidRDefault="00DF5135" w:rsidP="00C21965">
            <w:r>
              <w:t>2</w:t>
            </w:r>
          </w:p>
        </w:tc>
        <w:tc>
          <w:tcPr>
            <w:tcW w:w="2183" w:type="dxa"/>
          </w:tcPr>
          <w:p w:rsidR="00DF5135" w:rsidRDefault="00DF5135" w:rsidP="00C21965">
            <w:r>
              <w:t>1</w:t>
            </w:r>
          </w:p>
        </w:tc>
        <w:tc>
          <w:tcPr>
            <w:tcW w:w="2262" w:type="dxa"/>
          </w:tcPr>
          <w:p w:rsidR="00DF5135" w:rsidRDefault="00DF5135" w:rsidP="00C21965">
            <w:r>
              <w:t>Urtės duona</w:t>
            </w:r>
          </w:p>
        </w:tc>
      </w:tr>
      <w:tr w:rsidR="00DF5135" w:rsidTr="00C21965">
        <w:tc>
          <w:tcPr>
            <w:tcW w:w="3397" w:type="dxa"/>
          </w:tcPr>
          <w:p w:rsidR="00DF5135" w:rsidRDefault="00DF5135" w:rsidP="00C21965">
            <w:r>
              <w:t>3</w:t>
            </w:r>
          </w:p>
        </w:tc>
        <w:tc>
          <w:tcPr>
            <w:tcW w:w="1880" w:type="dxa"/>
          </w:tcPr>
          <w:p w:rsidR="00DF5135" w:rsidRDefault="00DF5135" w:rsidP="00C21965">
            <w:r>
              <w:t>5</w:t>
            </w:r>
          </w:p>
        </w:tc>
        <w:tc>
          <w:tcPr>
            <w:tcW w:w="2183" w:type="dxa"/>
          </w:tcPr>
          <w:p w:rsidR="00DF5135" w:rsidRDefault="00DF5135" w:rsidP="00C21965">
            <w:r>
              <w:t>1</w:t>
            </w:r>
          </w:p>
        </w:tc>
        <w:tc>
          <w:tcPr>
            <w:tcW w:w="2262" w:type="dxa"/>
          </w:tcPr>
          <w:p w:rsidR="00DF5135" w:rsidRDefault="00DF5135" w:rsidP="00C21965">
            <w:r>
              <w:t>MV Vytautas</w:t>
            </w:r>
          </w:p>
        </w:tc>
      </w:tr>
      <w:tr w:rsidR="00DF5135" w:rsidTr="00C21965">
        <w:tc>
          <w:tcPr>
            <w:tcW w:w="3397" w:type="dxa"/>
          </w:tcPr>
          <w:p w:rsidR="00DF5135" w:rsidRDefault="00DF5135" w:rsidP="00C21965">
            <w:r>
              <w:t>4</w:t>
            </w:r>
          </w:p>
        </w:tc>
        <w:tc>
          <w:tcPr>
            <w:tcW w:w="1880" w:type="dxa"/>
          </w:tcPr>
          <w:p w:rsidR="00DF5135" w:rsidRDefault="00DF5135" w:rsidP="00C21965">
            <w:r>
              <w:t>6</w:t>
            </w:r>
          </w:p>
        </w:tc>
        <w:tc>
          <w:tcPr>
            <w:tcW w:w="2183" w:type="dxa"/>
          </w:tcPr>
          <w:p w:rsidR="00DF5135" w:rsidRDefault="00DF5135" w:rsidP="00C21965">
            <w:r>
              <w:t>3</w:t>
            </w:r>
          </w:p>
        </w:tc>
        <w:tc>
          <w:tcPr>
            <w:tcW w:w="2262" w:type="dxa"/>
          </w:tcPr>
          <w:p w:rsidR="00DF5135" w:rsidRDefault="00DF5135" w:rsidP="00C21965">
            <w:r>
              <w:t>Lygintuvas</w:t>
            </w:r>
          </w:p>
        </w:tc>
      </w:tr>
    </w:tbl>
    <w:p w:rsidR="00DF5135" w:rsidRDefault="00DF5135" w:rsidP="00DF5135"/>
    <w:p w:rsidR="00DF5135" w:rsidRDefault="00DF5135" w:rsidP="00DF5135">
      <w:r>
        <w:t>Kategorija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  <w:gridCol w:w="3201"/>
        <w:gridCol w:w="3263"/>
      </w:tblGrid>
      <w:tr w:rsidR="00DF5135" w:rsidTr="00C21965">
        <w:tc>
          <w:tcPr>
            <w:tcW w:w="3485" w:type="dxa"/>
          </w:tcPr>
          <w:p w:rsidR="00DF5135" w:rsidRDefault="00DF5135" w:rsidP="00C21965">
            <w:r>
              <w:t>ID</w:t>
            </w:r>
          </w:p>
        </w:tc>
        <w:tc>
          <w:tcPr>
            <w:tcW w:w="3485" w:type="dxa"/>
          </w:tcPr>
          <w:p w:rsidR="00DF5135" w:rsidRDefault="00DF5135" w:rsidP="00C21965">
            <w:r>
              <w:t>Kodas</w:t>
            </w:r>
          </w:p>
        </w:tc>
        <w:tc>
          <w:tcPr>
            <w:tcW w:w="3486" w:type="dxa"/>
          </w:tcPr>
          <w:p w:rsidR="00DF5135" w:rsidRDefault="00DF5135" w:rsidP="00C21965">
            <w:r>
              <w:t>Pavadinimas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1</w:t>
            </w:r>
          </w:p>
        </w:tc>
        <w:tc>
          <w:tcPr>
            <w:tcW w:w="3485" w:type="dxa"/>
          </w:tcPr>
          <w:p w:rsidR="00DF5135" w:rsidRDefault="00DF5135" w:rsidP="00C21965">
            <w:r>
              <w:t>K1</w:t>
            </w:r>
          </w:p>
        </w:tc>
        <w:tc>
          <w:tcPr>
            <w:tcW w:w="3486" w:type="dxa"/>
          </w:tcPr>
          <w:p w:rsidR="00DF5135" w:rsidRDefault="00DF5135" w:rsidP="00C21965">
            <w:r>
              <w:t>Maisto produktai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2</w:t>
            </w:r>
          </w:p>
        </w:tc>
        <w:tc>
          <w:tcPr>
            <w:tcW w:w="3485" w:type="dxa"/>
          </w:tcPr>
          <w:p w:rsidR="00DF5135" w:rsidRDefault="00DF5135" w:rsidP="00C21965">
            <w:r>
              <w:t>K2</w:t>
            </w:r>
          </w:p>
        </w:tc>
        <w:tc>
          <w:tcPr>
            <w:tcW w:w="3486" w:type="dxa"/>
          </w:tcPr>
          <w:p w:rsidR="00DF5135" w:rsidRDefault="00DF5135" w:rsidP="00C21965">
            <w:r>
              <w:t>Buitinės prekės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3</w:t>
            </w:r>
          </w:p>
        </w:tc>
        <w:tc>
          <w:tcPr>
            <w:tcW w:w="3485" w:type="dxa"/>
          </w:tcPr>
          <w:p w:rsidR="00DF5135" w:rsidRDefault="00DF5135" w:rsidP="00C21965">
            <w:r>
              <w:t>K3</w:t>
            </w:r>
          </w:p>
        </w:tc>
        <w:tc>
          <w:tcPr>
            <w:tcW w:w="3486" w:type="dxa"/>
          </w:tcPr>
          <w:p w:rsidR="00DF5135" w:rsidRDefault="00DF5135" w:rsidP="00C21965">
            <w:r>
              <w:t>...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4</w:t>
            </w:r>
          </w:p>
        </w:tc>
        <w:tc>
          <w:tcPr>
            <w:tcW w:w="3485" w:type="dxa"/>
          </w:tcPr>
          <w:p w:rsidR="00DF5135" w:rsidRDefault="00DF5135" w:rsidP="00C21965">
            <w:r>
              <w:t>K4</w:t>
            </w:r>
          </w:p>
        </w:tc>
        <w:tc>
          <w:tcPr>
            <w:tcW w:w="3486" w:type="dxa"/>
          </w:tcPr>
          <w:p w:rsidR="00DF5135" w:rsidRDefault="00DF5135" w:rsidP="00C21965">
            <w:r>
              <w:t>...</w:t>
            </w:r>
          </w:p>
        </w:tc>
      </w:tr>
    </w:tbl>
    <w:p w:rsidR="00DF5135" w:rsidRDefault="00DF5135" w:rsidP="00DF5135"/>
    <w:p w:rsidR="00DF5135" w:rsidRDefault="00DF5135" w:rsidP="00DF5135">
      <w:r>
        <w:t>Šalys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217"/>
        <w:gridCol w:w="3228"/>
      </w:tblGrid>
      <w:tr w:rsidR="00DF5135" w:rsidTr="00C21965">
        <w:tc>
          <w:tcPr>
            <w:tcW w:w="3485" w:type="dxa"/>
          </w:tcPr>
          <w:p w:rsidR="00DF5135" w:rsidRDefault="00DF5135" w:rsidP="00C21965">
            <w:r>
              <w:t>ID</w:t>
            </w:r>
          </w:p>
        </w:tc>
        <w:tc>
          <w:tcPr>
            <w:tcW w:w="3485" w:type="dxa"/>
          </w:tcPr>
          <w:p w:rsidR="00DF5135" w:rsidRDefault="00DF5135" w:rsidP="00C21965">
            <w:r>
              <w:t>Kodas</w:t>
            </w:r>
          </w:p>
        </w:tc>
        <w:tc>
          <w:tcPr>
            <w:tcW w:w="3486" w:type="dxa"/>
          </w:tcPr>
          <w:p w:rsidR="00DF5135" w:rsidRDefault="00DF5135" w:rsidP="00C21965">
            <w:r>
              <w:t>Šalis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1</w:t>
            </w:r>
          </w:p>
        </w:tc>
        <w:tc>
          <w:tcPr>
            <w:tcW w:w="3485" w:type="dxa"/>
          </w:tcPr>
          <w:p w:rsidR="00DF5135" w:rsidRDefault="00DF5135" w:rsidP="00C21965">
            <w:r>
              <w:t>LT</w:t>
            </w:r>
          </w:p>
        </w:tc>
        <w:tc>
          <w:tcPr>
            <w:tcW w:w="3486" w:type="dxa"/>
          </w:tcPr>
          <w:p w:rsidR="00DF5135" w:rsidRDefault="00DF5135" w:rsidP="00C21965">
            <w:r>
              <w:t>Lietuva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2</w:t>
            </w:r>
          </w:p>
        </w:tc>
        <w:tc>
          <w:tcPr>
            <w:tcW w:w="3485" w:type="dxa"/>
          </w:tcPr>
          <w:p w:rsidR="00DF5135" w:rsidRDefault="00DF5135" w:rsidP="00C21965">
            <w:r>
              <w:t>US</w:t>
            </w:r>
          </w:p>
        </w:tc>
        <w:tc>
          <w:tcPr>
            <w:tcW w:w="3486" w:type="dxa"/>
          </w:tcPr>
          <w:p w:rsidR="00DF5135" w:rsidRDefault="00DF5135" w:rsidP="00C21965">
            <w:r>
              <w:t>...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3</w:t>
            </w:r>
          </w:p>
        </w:tc>
        <w:tc>
          <w:tcPr>
            <w:tcW w:w="3485" w:type="dxa"/>
          </w:tcPr>
          <w:p w:rsidR="00DF5135" w:rsidRDefault="00DF5135" w:rsidP="00C21965">
            <w:r>
              <w:t>GR</w:t>
            </w:r>
          </w:p>
        </w:tc>
        <w:tc>
          <w:tcPr>
            <w:tcW w:w="3486" w:type="dxa"/>
          </w:tcPr>
          <w:p w:rsidR="00DF5135" w:rsidRDefault="00DF5135" w:rsidP="00C21965">
            <w:r>
              <w:t>...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4</w:t>
            </w:r>
          </w:p>
        </w:tc>
        <w:tc>
          <w:tcPr>
            <w:tcW w:w="3485" w:type="dxa"/>
          </w:tcPr>
          <w:p w:rsidR="00DF5135" w:rsidRDefault="00DF5135" w:rsidP="00C21965">
            <w:r>
              <w:t>...</w:t>
            </w:r>
          </w:p>
        </w:tc>
        <w:tc>
          <w:tcPr>
            <w:tcW w:w="3486" w:type="dxa"/>
          </w:tcPr>
          <w:p w:rsidR="00DF5135" w:rsidRDefault="00DF5135" w:rsidP="00C21965">
            <w:r>
              <w:t>...</w:t>
            </w:r>
          </w:p>
        </w:tc>
      </w:tr>
    </w:tbl>
    <w:p w:rsidR="00DF5135" w:rsidRDefault="00DF5135" w:rsidP="00DF5135"/>
    <w:p w:rsidR="00DF5135" w:rsidRDefault="00DF5135" w:rsidP="00DF5135">
      <w:r>
        <w:t>Gamintojai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3"/>
        <w:gridCol w:w="3220"/>
        <w:gridCol w:w="3255"/>
      </w:tblGrid>
      <w:tr w:rsidR="00DF5135" w:rsidTr="00C21965">
        <w:tc>
          <w:tcPr>
            <w:tcW w:w="3485" w:type="dxa"/>
          </w:tcPr>
          <w:p w:rsidR="00DF5135" w:rsidRDefault="00DF5135" w:rsidP="00C21965">
            <w:r>
              <w:t>ID</w:t>
            </w:r>
          </w:p>
        </w:tc>
        <w:tc>
          <w:tcPr>
            <w:tcW w:w="3485" w:type="dxa"/>
          </w:tcPr>
          <w:p w:rsidR="00DF5135" w:rsidRDefault="00DF5135" w:rsidP="00C21965">
            <w:r>
              <w:t>Šalies_ID</w:t>
            </w:r>
          </w:p>
        </w:tc>
        <w:tc>
          <w:tcPr>
            <w:tcW w:w="3486" w:type="dxa"/>
          </w:tcPr>
          <w:p w:rsidR="00DF5135" w:rsidRDefault="00DF5135" w:rsidP="00C21965">
            <w:r>
              <w:t>Pavadinimas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1</w:t>
            </w:r>
          </w:p>
        </w:tc>
        <w:tc>
          <w:tcPr>
            <w:tcW w:w="3485" w:type="dxa"/>
          </w:tcPr>
          <w:p w:rsidR="00DF5135" w:rsidRDefault="00DF5135" w:rsidP="00C21965">
            <w:r>
              <w:t>1</w:t>
            </w:r>
          </w:p>
        </w:tc>
        <w:tc>
          <w:tcPr>
            <w:tcW w:w="3486" w:type="dxa"/>
          </w:tcPr>
          <w:p w:rsidR="00DF5135" w:rsidRDefault="00DF5135" w:rsidP="00C21965">
            <w:r>
              <w:t>Vilniaus duona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2</w:t>
            </w:r>
          </w:p>
        </w:tc>
        <w:tc>
          <w:tcPr>
            <w:tcW w:w="3485" w:type="dxa"/>
          </w:tcPr>
          <w:p w:rsidR="00DF5135" w:rsidRDefault="00DF5135" w:rsidP="00C21965">
            <w:r>
              <w:t>1</w:t>
            </w:r>
          </w:p>
        </w:tc>
        <w:tc>
          <w:tcPr>
            <w:tcW w:w="3486" w:type="dxa"/>
          </w:tcPr>
          <w:p w:rsidR="00DF5135" w:rsidRDefault="00DF5135" w:rsidP="00C21965">
            <w:r>
              <w:t>Birštono vandenys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3</w:t>
            </w:r>
          </w:p>
        </w:tc>
        <w:tc>
          <w:tcPr>
            <w:tcW w:w="3485" w:type="dxa"/>
          </w:tcPr>
          <w:p w:rsidR="00DF5135" w:rsidRDefault="00DF5135" w:rsidP="00C21965">
            <w:r>
              <w:t>3</w:t>
            </w:r>
          </w:p>
        </w:tc>
        <w:tc>
          <w:tcPr>
            <w:tcW w:w="3486" w:type="dxa"/>
          </w:tcPr>
          <w:p w:rsidR="00DF5135" w:rsidRDefault="00DF5135" w:rsidP="00C21965">
            <w:r>
              <w:t>....</w:t>
            </w:r>
          </w:p>
        </w:tc>
      </w:tr>
      <w:tr w:rsidR="00DF5135" w:rsidTr="00C21965">
        <w:tc>
          <w:tcPr>
            <w:tcW w:w="3485" w:type="dxa"/>
          </w:tcPr>
          <w:p w:rsidR="00DF5135" w:rsidRDefault="00DF5135" w:rsidP="00C21965">
            <w:r>
              <w:t>4</w:t>
            </w:r>
          </w:p>
        </w:tc>
        <w:tc>
          <w:tcPr>
            <w:tcW w:w="3485" w:type="dxa"/>
          </w:tcPr>
          <w:p w:rsidR="00DF5135" w:rsidRDefault="00DF5135" w:rsidP="00C21965">
            <w:r>
              <w:t>2</w:t>
            </w:r>
          </w:p>
        </w:tc>
        <w:tc>
          <w:tcPr>
            <w:tcW w:w="3486" w:type="dxa"/>
          </w:tcPr>
          <w:p w:rsidR="00DF5135" w:rsidRDefault="00DF5135" w:rsidP="00C21965">
            <w:r>
              <w:t>..</w:t>
            </w:r>
          </w:p>
        </w:tc>
      </w:tr>
    </w:tbl>
    <w:p w:rsidR="00DF5135" w:rsidRDefault="00DF5135" w:rsidP="00DF5135"/>
    <w:p w:rsidR="00DF5135" w:rsidRDefault="00DF5135" w:rsidP="00DF5135">
      <w:r>
        <w:t>4.1.</w:t>
      </w:r>
    </w:p>
    <w:p w:rsidR="00DF5135" w:rsidRDefault="00DF5135" w:rsidP="00DF5135">
      <w:r>
        <w:t>Predikatų logikos formule aprašyti reiškinį: „Išvardinti lietuvos gamintojų  pavadinimus“ (šalies kodas LT)</w:t>
      </w:r>
    </w:p>
    <w:p w:rsidR="00DF5135" w:rsidRDefault="00DF5135" w:rsidP="00DF5135"/>
    <w:p w:rsidR="00DF5135" w:rsidRDefault="00DF5135" w:rsidP="00DF5135">
      <w:r>
        <w:lastRenderedPageBreak/>
        <w:t>4.2</w:t>
      </w:r>
    </w:p>
    <w:p w:rsidR="00DF5135" w:rsidRDefault="00DF5135" w:rsidP="00DF5135">
      <w:r>
        <w:t>Reliacine algebra parašyti reiškinį: „Išvardinti Lietuvos gamintojų maisto produktų pavadinimus“ (šalies kodas LT, kategorijos kodas K1)</w:t>
      </w:r>
    </w:p>
    <w:p w:rsidR="00DF5135" w:rsidRDefault="00DF5135" w:rsidP="00DF5135">
      <w:r>
        <w:t xml:space="preserve">Rezultatai turi būti teisingi ir papildžius lenteles. </w:t>
      </w:r>
    </w:p>
    <w:p w:rsidR="00DF5135" w:rsidRDefault="00DF5135" w:rsidP="00DF5135">
      <w:pPr>
        <w:rPr>
          <w:lang w:val="en-US"/>
        </w:rPr>
      </w:pPr>
      <w:r>
        <w:rPr>
          <w:lang w:val="en-US"/>
        </w:rPr>
        <w:t xml:space="preserve">5. </w:t>
      </w:r>
      <w:proofErr w:type="spellStart"/>
      <w:r>
        <w:rPr>
          <w:lang w:val="en-US"/>
        </w:rPr>
        <w:t>duoti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predikatai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didesnis_</w:t>
      </w:r>
      <w:proofErr w:type="gramStart"/>
      <w:r>
        <w:rPr>
          <w:lang w:val="en-US"/>
        </w:rPr>
        <w:t>vienetu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x, y) – </w:t>
      </w:r>
      <w:proofErr w:type="spellStart"/>
      <w:r>
        <w:rPr>
          <w:lang w:val="en-US"/>
        </w:rPr>
        <w:t>teisingas</w:t>
      </w:r>
      <w:proofErr w:type="spellEnd"/>
      <w:r>
        <w:rPr>
          <w:lang w:val="en-US"/>
        </w:rPr>
        <w:t xml:space="preserve"> kai y&gt;x</w:t>
      </w:r>
    </w:p>
    <w:p w:rsidR="00DF5135" w:rsidRDefault="00DF5135" w:rsidP="00DF5135">
      <w:pPr>
        <w:rPr>
          <w:lang w:val="en-US"/>
        </w:rPr>
      </w:pPr>
      <w:proofErr w:type="spellStart"/>
      <w:r>
        <w:rPr>
          <w:lang w:val="en-US"/>
        </w:rPr>
        <w:t>Nutiestas_</w:t>
      </w:r>
      <w:proofErr w:type="gramStart"/>
      <w:r>
        <w:rPr>
          <w:lang w:val="en-US"/>
        </w:rPr>
        <w:t>geležinkelis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x, y) – </w:t>
      </w:r>
      <w:proofErr w:type="spellStart"/>
      <w:r>
        <w:rPr>
          <w:lang w:val="en-US"/>
        </w:rPr>
        <w:t>teisingas</w:t>
      </w:r>
      <w:proofErr w:type="spellEnd"/>
      <w:r>
        <w:rPr>
          <w:lang w:val="en-US"/>
        </w:rPr>
        <w:t xml:space="preserve">, kai </w:t>
      </w:r>
      <w:proofErr w:type="spellStart"/>
      <w:r>
        <w:rPr>
          <w:lang w:val="en-US"/>
        </w:rPr>
        <w:t>yra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geležinkelis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nuo</w:t>
      </w:r>
      <w:proofErr w:type="spellEnd"/>
      <w:r>
        <w:rPr>
          <w:lang w:val="en-US"/>
        </w:rPr>
        <w:t xml:space="preserve"> x į y (</w:t>
      </w:r>
      <w:proofErr w:type="spellStart"/>
      <w:r>
        <w:rPr>
          <w:lang w:val="en-US"/>
        </w:rPr>
        <w:t>vienpusis</w:t>
      </w:r>
      <w:proofErr w:type="spellEnd"/>
      <w:r>
        <w:rPr>
          <w:lang w:val="en-US"/>
        </w:rPr>
        <w:t>).</w:t>
      </w:r>
    </w:p>
    <w:p w:rsidR="00DF5135" w:rsidRDefault="00DF5135" w:rsidP="00DF5135">
      <w:proofErr w:type="spellStart"/>
      <w:r>
        <w:rPr>
          <w:lang w:val="en-US"/>
        </w:rPr>
        <w:t>Parašyti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predikatą</w:t>
      </w:r>
      <w:proofErr w:type="spellEnd"/>
      <w:r>
        <w:rPr>
          <w:lang w:val="en-US"/>
        </w:rPr>
        <w:t xml:space="preserve"> prolog </w:t>
      </w:r>
      <w:proofErr w:type="spellStart"/>
      <w:r>
        <w:rPr>
          <w:lang w:val="en-US"/>
        </w:rPr>
        <w:t>kalba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tokį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kuris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išvestų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miestų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reikia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pravažiuoti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pasiektum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tikslą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pvz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vilnius</w:t>
      </w:r>
      <w:proofErr w:type="spellEnd"/>
      <w:r>
        <w:rPr>
          <w:lang w:val="en-US"/>
        </w:rPr>
        <w:t xml:space="preserve"> -&gt; </w:t>
      </w:r>
      <w:proofErr w:type="spellStart"/>
      <w:r>
        <w:rPr>
          <w:lang w:val="en-US"/>
        </w:rPr>
        <w:t>kaunas</w:t>
      </w:r>
      <w:proofErr w:type="spellEnd"/>
      <w:r>
        <w:rPr>
          <w:lang w:val="en-US"/>
        </w:rPr>
        <w:t xml:space="preserve"> -&gt; </w:t>
      </w:r>
      <w:proofErr w:type="spellStart"/>
      <w:r>
        <w:rPr>
          <w:lang w:val="en-US"/>
        </w:rPr>
        <w:t>klaipėda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nuo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vilniaus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kauno</w:t>
      </w:r>
      <w:proofErr w:type="spellEnd"/>
      <w:r>
        <w:rPr>
          <w:lang w:val="en-US"/>
        </w:rPr>
        <w:t xml:space="preserve"> – 1, </w:t>
      </w:r>
      <w:proofErr w:type="spellStart"/>
      <w:r>
        <w:rPr>
          <w:lang w:val="en-US"/>
        </w:rPr>
        <w:t>nuo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vilniaus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klaipėdos</w:t>
      </w:r>
      <w:proofErr w:type="spellEnd"/>
      <w:r>
        <w:rPr>
          <w:lang w:val="en-US"/>
        </w:rPr>
        <w:t xml:space="preserve"> - 2)</w:t>
      </w:r>
    </w:p>
    <w:p w:rsidR="006E2AAC" w:rsidRDefault="006E2AAC"/>
    <w:sectPr w:rsidR="006E2AA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135"/>
    <w:rsid w:val="00655DC7"/>
    <w:rsid w:val="006E2AAC"/>
    <w:rsid w:val="006F0954"/>
    <w:rsid w:val="00D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A14EB"/>
  <w15:chartTrackingRefBased/>
  <w15:docId w15:val="{C1C476FB-09DC-42A9-B332-46489849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5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Enrika Čergelytė</dc:creator>
  <cp:keywords/>
  <dc:description/>
  <cp:lastModifiedBy>Enrika Čergelytė</cp:lastModifiedBy>
  <cp:revision>3</cp:revision>
  <dcterms:created xsi:type="dcterms:W3CDTF">2018-06-15T10:08:00Z</dcterms:created>
  <dcterms:modified xsi:type="dcterms:W3CDTF">2018-10-24T04:58:00Z</dcterms:modified>
</cp:coreProperties>
</file>